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9E" w:rsidRPr="00303E9E" w:rsidRDefault="00303E9E" w:rsidP="00303E9E">
      <w:pPr>
        <w:shd w:val="clear" w:color="auto" w:fill="FFFFFF"/>
        <w:spacing w:before="150" w:after="150" w:line="351" w:lineRule="atLeast"/>
        <w:jc w:val="center"/>
        <w:outlineLvl w:val="0"/>
        <w:rPr>
          <w:rFonts w:ascii="Bookman Old Style" w:eastAsia="Times New Roman" w:hAnsi="Bookman Old Style" w:cs="Arial"/>
          <w:b/>
          <w:bCs/>
          <w:color w:val="333333"/>
          <w:kern w:val="36"/>
          <w:sz w:val="19"/>
          <w:szCs w:val="19"/>
          <w:lang w:eastAsia="el-GR"/>
        </w:rPr>
      </w:pPr>
      <w:r w:rsidRPr="00303E9E">
        <w:rPr>
          <w:rFonts w:ascii="Bookman Old Style" w:eastAsia="Times New Roman" w:hAnsi="Bookman Old Style" w:cs="Arial"/>
          <w:b/>
          <w:bCs/>
          <w:color w:val="333333"/>
          <w:kern w:val="36"/>
          <w:sz w:val="19"/>
          <w:szCs w:val="19"/>
          <w:lang w:eastAsia="el-GR"/>
        </w:rPr>
        <w:t xml:space="preserve">ΑΚΥΡΩΣΗ ΤΩΝ ΤΕΛΕΤΩΝ ΑΠΟΝΟΜΗΣ ΠΤΥΧΙΩΝ ΣΤΟ ΠΑΝΕΠΙΣΤΗΜΙΟ </w:t>
      </w:r>
      <w:proofErr w:type="spellStart"/>
      <w:r w:rsidRPr="00303E9E">
        <w:rPr>
          <w:rFonts w:ascii="Bookman Old Style" w:eastAsia="Times New Roman" w:hAnsi="Bookman Old Style" w:cs="Arial"/>
          <w:b/>
          <w:bCs/>
          <w:color w:val="333333"/>
          <w:kern w:val="36"/>
          <w:sz w:val="19"/>
          <w:szCs w:val="19"/>
          <w:lang w:eastAsia="el-GR"/>
        </w:rPr>
        <w:t>θΕΣΣΑΛΙΑΣ</w:t>
      </w:r>
      <w:proofErr w:type="spellEnd"/>
    </w:p>
    <w:p w:rsidR="00303E9E" w:rsidRPr="00303E9E" w:rsidRDefault="00303E9E" w:rsidP="00303E9E">
      <w:pPr>
        <w:shd w:val="clear" w:color="auto" w:fill="FFFFFF"/>
        <w:spacing w:before="150" w:after="150" w:line="351" w:lineRule="atLeast"/>
        <w:jc w:val="center"/>
        <w:outlineLvl w:val="0"/>
        <w:rPr>
          <w:rFonts w:ascii="Bookman Old Style" w:eastAsia="Times New Roman" w:hAnsi="Bookman Old Style" w:cs="Arial"/>
          <w:b/>
          <w:bCs/>
          <w:color w:val="333333"/>
          <w:kern w:val="36"/>
          <w:sz w:val="19"/>
          <w:szCs w:val="19"/>
          <w:lang w:eastAsia="el-GR"/>
        </w:rPr>
      </w:pPr>
      <w:r w:rsidRPr="00303E9E">
        <w:rPr>
          <w:rFonts w:ascii="Bookman Old Style" w:eastAsia="Times New Roman" w:hAnsi="Bookman Old Style" w:cs="Arial"/>
          <w:b/>
          <w:bCs/>
          <w:color w:val="333333"/>
          <w:kern w:val="36"/>
          <w:sz w:val="19"/>
          <w:szCs w:val="19"/>
          <w:lang w:eastAsia="el-GR"/>
        </w:rPr>
        <w:t xml:space="preserve"> &amp; ΗΜΕΡΟΜΗΝΙΑ ΠΑΡΑΔΟΣΗΣ ΠΤΥΧΙΩΝ</w:t>
      </w:r>
    </w:p>
    <w:p w:rsidR="00303E9E" w:rsidRPr="00303E9E" w:rsidRDefault="00303E9E" w:rsidP="00303E9E">
      <w:pPr>
        <w:shd w:val="clear" w:color="auto" w:fill="FFFFFF"/>
        <w:spacing w:after="113" w:line="240" w:lineRule="auto"/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</w:pPr>
      <w:r w:rsidRPr="00303E9E"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  <w:t> </w:t>
      </w:r>
    </w:p>
    <w:p w:rsidR="00303E9E" w:rsidRPr="00303E9E" w:rsidRDefault="00303E9E" w:rsidP="00303E9E">
      <w:pPr>
        <w:shd w:val="clear" w:color="auto" w:fill="FFFFFF"/>
        <w:spacing w:before="80" w:after="80" w:line="360" w:lineRule="auto"/>
        <w:jc w:val="both"/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</w:pPr>
      <w:r w:rsidRPr="00303E9E"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  <w:t>Σύμφωνα με τις </w:t>
      </w:r>
      <w:hyperlink r:id="rId4" w:tgtFrame="_blank" w:tooltip="Οδηγίες του Εθνικού Οργανισμού Δημόσιας Υγείας" w:history="1">
        <w:r w:rsidRPr="00303E9E">
          <w:rPr>
            <w:rFonts w:ascii="Bookman Old Style" w:eastAsia="Times New Roman" w:hAnsi="Bookman Old Style" w:cs="Helvetica"/>
            <w:color w:val="0088CC"/>
            <w:sz w:val="19"/>
            <w:szCs w:val="19"/>
            <w:lang w:eastAsia="el-GR"/>
          </w:rPr>
          <w:t xml:space="preserve">οδηγίες του </w:t>
        </w:r>
        <w:r w:rsidRPr="00303E9E">
          <w:rPr>
            <w:rFonts w:ascii="Bookman Old Style" w:eastAsia="Times New Roman" w:hAnsi="Bookman Old Style" w:cs="Helvetica"/>
            <w:color w:val="0088CC"/>
            <w:sz w:val="19"/>
            <w:szCs w:val="19"/>
            <w:lang w:eastAsia="el-GR"/>
          </w:rPr>
          <w:t>Ε</w:t>
        </w:r>
        <w:r w:rsidRPr="00303E9E">
          <w:rPr>
            <w:rFonts w:ascii="Bookman Old Style" w:eastAsia="Times New Roman" w:hAnsi="Bookman Old Style" w:cs="Helvetica"/>
            <w:color w:val="0088CC"/>
            <w:sz w:val="19"/>
            <w:szCs w:val="19"/>
            <w:lang w:eastAsia="el-GR"/>
          </w:rPr>
          <w:t>θνικού Ορ</w:t>
        </w:r>
        <w:r w:rsidRPr="00303E9E">
          <w:rPr>
            <w:rFonts w:ascii="Bookman Old Style" w:eastAsia="Times New Roman" w:hAnsi="Bookman Old Style" w:cs="Helvetica"/>
            <w:color w:val="0088CC"/>
            <w:sz w:val="19"/>
            <w:szCs w:val="19"/>
            <w:lang w:eastAsia="el-GR"/>
          </w:rPr>
          <w:t>γ</w:t>
        </w:r>
        <w:r w:rsidRPr="00303E9E">
          <w:rPr>
            <w:rFonts w:ascii="Bookman Old Style" w:eastAsia="Times New Roman" w:hAnsi="Bookman Old Style" w:cs="Helvetica"/>
            <w:color w:val="0088CC"/>
            <w:sz w:val="19"/>
            <w:szCs w:val="19"/>
            <w:lang w:eastAsia="el-GR"/>
          </w:rPr>
          <w:t>α</w:t>
        </w:r>
        <w:r w:rsidRPr="00303E9E">
          <w:rPr>
            <w:rFonts w:ascii="Bookman Old Style" w:eastAsia="Times New Roman" w:hAnsi="Bookman Old Style" w:cs="Helvetica"/>
            <w:color w:val="0088CC"/>
            <w:sz w:val="19"/>
            <w:szCs w:val="19"/>
            <w:lang w:eastAsia="el-GR"/>
          </w:rPr>
          <w:t>νισμού Δημόσιας Υγείας</w:t>
        </w:r>
      </w:hyperlink>
      <w:r w:rsidRPr="00303E9E"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  <w:t xml:space="preserve"> για τα μέτρα πρόληψης κατά της διασποράς λοίμωξης από το νέο </w:t>
      </w:r>
      <w:proofErr w:type="spellStart"/>
      <w:r w:rsidRPr="00303E9E"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  <w:t>κορονοϊό</w:t>
      </w:r>
      <w:proofErr w:type="spellEnd"/>
      <w:r w:rsidRPr="00303E9E"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  <w:t xml:space="preserve"> 2019-nCoV στις σχολικές μονάδες και φορείς που προσφέρουν εκπαιδευτικές υπηρεσίες, ακυρώνονται όλες οι τελετές απονομής πτυχίων Μαρτίου - Απριλίου 2020 στους απόφοιτους των Προπτυχιακών και Μεταπτυχιακών Προγραμμάτων Σπουδών (απόφαση της </w:t>
      </w:r>
      <w:proofErr w:type="spellStart"/>
      <w:r w:rsidRPr="00303E9E"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  <w:t>αριθμ</w:t>
      </w:r>
      <w:proofErr w:type="spellEnd"/>
      <w:r w:rsidRPr="00303E9E"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  <w:t>. 71/03-03-2020 συνεδρίασης του Πρυτανικού Συμβουλίου).</w:t>
      </w:r>
    </w:p>
    <w:p w:rsidR="00303E9E" w:rsidRPr="00303E9E" w:rsidRDefault="00303E9E" w:rsidP="00303E9E">
      <w:pPr>
        <w:shd w:val="clear" w:color="auto" w:fill="FFFFFF"/>
        <w:spacing w:before="80" w:after="80" w:line="360" w:lineRule="auto"/>
        <w:jc w:val="both"/>
        <w:rPr>
          <w:rFonts w:ascii="Bookman Old Style" w:eastAsia="Times New Roman" w:hAnsi="Bookman Old Style" w:cs="Helvetica"/>
          <w:b/>
          <w:bCs/>
          <w:color w:val="333333"/>
          <w:sz w:val="19"/>
          <w:szCs w:val="19"/>
          <w:u w:val="single"/>
          <w:lang w:eastAsia="el-GR"/>
        </w:rPr>
      </w:pPr>
      <w:r w:rsidRPr="00303E9E">
        <w:rPr>
          <w:rFonts w:ascii="Bookman Old Style" w:eastAsia="Times New Roman" w:hAnsi="Bookman Old Style" w:cs="Helvetica"/>
          <w:b/>
          <w:bCs/>
          <w:color w:val="333333"/>
          <w:sz w:val="19"/>
          <w:szCs w:val="19"/>
          <w:lang w:eastAsia="el-GR"/>
        </w:rPr>
        <w:t>Οι φοιτητές και οι φοιτήτριες θα παραλάβουν τα πτυχία τους κανονικά από τις Γραμματείες των Τμημάτων της Σχολής Θετικών Επιστημών την </w:t>
      </w:r>
      <w:r w:rsidRPr="00303E9E">
        <w:rPr>
          <w:rFonts w:ascii="Bookman Old Style" w:eastAsia="Times New Roman" w:hAnsi="Bookman Old Style" w:cs="Helvetica"/>
          <w:b/>
          <w:bCs/>
          <w:color w:val="333333"/>
          <w:sz w:val="19"/>
          <w:szCs w:val="19"/>
          <w:u w:val="single"/>
          <w:lang w:eastAsia="el-GR"/>
        </w:rPr>
        <w:t>Πέμπτη 26 Μαρτίου 2020.</w:t>
      </w:r>
    </w:p>
    <w:p w:rsidR="00303E9E" w:rsidRPr="00303E9E" w:rsidRDefault="00303E9E" w:rsidP="00303E9E">
      <w:pPr>
        <w:shd w:val="clear" w:color="auto" w:fill="FFFFFF"/>
        <w:spacing w:before="80" w:after="80" w:line="360" w:lineRule="auto"/>
        <w:jc w:val="both"/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</w:pPr>
      <w:r w:rsidRPr="00303E9E">
        <w:rPr>
          <w:rFonts w:ascii="Bookman Old Style" w:eastAsia="Times New Roman" w:hAnsi="Bookman Old Style" w:cs="Helvetica"/>
          <w:bCs/>
          <w:color w:val="333333"/>
          <w:sz w:val="19"/>
          <w:szCs w:val="19"/>
          <w:lang w:eastAsia="el-GR"/>
        </w:rPr>
        <w:t>Θα αναρτηθούν σχετικές οδηγίες επί της διαδικασίας στις ιστοσελίδες των Τμημάτων και του ΔΠΜΣ της Σχολής</w:t>
      </w:r>
      <w:r w:rsidR="001B7F67">
        <w:rPr>
          <w:rFonts w:ascii="Bookman Old Style" w:eastAsia="Times New Roman" w:hAnsi="Bookman Old Style" w:cs="Helvetica"/>
          <w:bCs/>
          <w:color w:val="333333"/>
          <w:sz w:val="19"/>
          <w:szCs w:val="19"/>
          <w:lang w:eastAsia="el-GR"/>
        </w:rPr>
        <w:t>.</w:t>
      </w:r>
      <w:r w:rsidRPr="00303E9E">
        <w:rPr>
          <w:rFonts w:ascii="Bookman Old Style" w:eastAsia="Times New Roman" w:hAnsi="Bookman Old Style" w:cs="Helvetica"/>
          <w:bCs/>
          <w:color w:val="333333"/>
          <w:sz w:val="19"/>
          <w:szCs w:val="19"/>
          <w:lang w:eastAsia="el-GR"/>
        </w:rPr>
        <w:t xml:space="preserve"> </w:t>
      </w:r>
    </w:p>
    <w:p w:rsidR="00303E9E" w:rsidRPr="00303E9E" w:rsidRDefault="00303E9E" w:rsidP="00303E9E">
      <w:pPr>
        <w:shd w:val="clear" w:color="auto" w:fill="FFFFFF"/>
        <w:spacing w:before="80" w:after="80" w:line="360" w:lineRule="auto"/>
        <w:jc w:val="both"/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</w:pPr>
      <w:r w:rsidRPr="00303E9E">
        <w:rPr>
          <w:rFonts w:ascii="Bookman Old Style" w:eastAsia="Times New Roman" w:hAnsi="Bookman Old Style" w:cs="Helvetica"/>
          <w:b/>
          <w:bCs/>
          <w:color w:val="333333"/>
          <w:sz w:val="19"/>
          <w:szCs w:val="19"/>
          <w:lang w:eastAsia="el-GR"/>
        </w:rPr>
        <w:t xml:space="preserve">Οι </w:t>
      </w:r>
      <w:proofErr w:type="spellStart"/>
      <w:r w:rsidRPr="00303E9E">
        <w:rPr>
          <w:rFonts w:ascii="Bookman Old Style" w:eastAsia="Times New Roman" w:hAnsi="Bookman Old Style" w:cs="Helvetica"/>
          <w:b/>
          <w:bCs/>
          <w:color w:val="333333"/>
          <w:sz w:val="19"/>
          <w:szCs w:val="19"/>
          <w:lang w:eastAsia="el-GR"/>
        </w:rPr>
        <w:t>αναβληθείσες</w:t>
      </w:r>
      <w:proofErr w:type="spellEnd"/>
      <w:r w:rsidRPr="00303E9E">
        <w:rPr>
          <w:rFonts w:ascii="Bookman Old Style" w:eastAsia="Times New Roman" w:hAnsi="Bookman Old Style" w:cs="Helvetica"/>
          <w:b/>
          <w:bCs/>
          <w:color w:val="333333"/>
          <w:sz w:val="19"/>
          <w:szCs w:val="19"/>
          <w:lang w:eastAsia="el-GR"/>
        </w:rPr>
        <w:t xml:space="preserve"> τελετές απονομής πτυχίων θα πραγματοποιηθούν κατά τη θερινή περίοδο.</w:t>
      </w:r>
    </w:p>
    <w:p w:rsidR="00303E9E" w:rsidRPr="00303E9E" w:rsidRDefault="00303E9E" w:rsidP="00303E9E">
      <w:pPr>
        <w:shd w:val="clear" w:color="auto" w:fill="FFFFFF"/>
        <w:spacing w:before="80" w:after="80" w:line="360" w:lineRule="auto"/>
        <w:jc w:val="both"/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</w:pPr>
      <w:r w:rsidRPr="00303E9E">
        <w:rPr>
          <w:rFonts w:ascii="Bookman Old Style" w:eastAsia="Times New Roman" w:hAnsi="Bookman Old Style" w:cs="Helvetica"/>
          <w:color w:val="333333"/>
          <w:sz w:val="19"/>
          <w:szCs w:val="19"/>
          <w:lang w:eastAsia="el-GR"/>
        </w:rPr>
        <w:t>Οι Αναγορεύσεις των Διδακτόρων θα γίνονται στις προγραμματισμένες Συνελεύσεις των Τμημάτων, παρουσία εκπροσώπων των Πρυτανικών Αρχών.</w:t>
      </w:r>
    </w:p>
    <w:p w:rsidR="00303E9E" w:rsidRPr="00303E9E" w:rsidRDefault="00303E9E" w:rsidP="00303E9E">
      <w:pPr>
        <w:shd w:val="clear" w:color="auto" w:fill="FFFFFF"/>
        <w:spacing w:after="113" w:line="240" w:lineRule="auto"/>
        <w:rPr>
          <w:rFonts w:ascii="Bookman Old Style" w:eastAsia="Times New Roman" w:hAnsi="Bookman Old Style" w:cs="Helvetica"/>
          <w:color w:val="333333"/>
          <w:sz w:val="20"/>
          <w:szCs w:val="20"/>
          <w:lang w:eastAsia="el-GR"/>
        </w:rPr>
      </w:pPr>
      <w:r w:rsidRPr="00303E9E">
        <w:rPr>
          <w:rFonts w:ascii="Bookman Old Style" w:eastAsia="Times New Roman" w:hAnsi="Bookman Old Style" w:cs="Helvetica"/>
          <w:color w:val="333333"/>
          <w:sz w:val="20"/>
          <w:szCs w:val="20"/>
          <w:lang w:eastAsia="el-GR"/>
        </w:rPr>
        <w:t> </w:t>
      </w:r>
    </w:p>
    <w:p w:rsidR="004B3A94" w:rsidRDefault="004B3A94"/>
    <w:sectPr w:rsidR="004B3A94" w:rsidSect="004B3A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3E9E"/>
    <w:rsid w:val="001B7F67"/>
    <w:rsid w:val="00303E9E"/>
    <w:rsid w:val="004B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94"/>
  </w:style>
  <w:style w:type="paragraph" w:styleId="1">
    <w:name w:val="heading 1"/>
    <w:basedOn w:val="a"/>
    <w:link w:val="1Char"/>
    <w:uiPriority w:val="9"/>
    <w:qFormat/>
    <w:rsid w:val="00303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03E9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30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03E9E"/>
    <w:rPr>
      <w:color w:val="0000FF"/>
      <w:u w:val="single"/>
    </w:rPr>
  </w:style>
  <w:style w:type="character" w:styleId="a3">
    <w:name w:val="Strong"/>
    <w:basedOn w:val="a0"/>
    <w:uiPriority w:val="22"/>
    <w:qFormat/>
    <w:rsid w:val="00303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dy.gov.gr/wp-content/uploads/2020/02/odigies-prolipsis-stis-scholikes-monades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</cp:revision>
  <dcterms:created xsi:type="dcterms:W3CDTF">2020-03-09T07:59:00Z</dcterms:created>
  <dcterms:modified xsi:type="dcterms:W3CDTF">2020-03-09T08:10:00Z</dcterms:modified>
</cp:coreProperties>
</file>